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46F6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MDT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 w:rsidR="00120D88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05F0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46F68" w:rsidRPr="00446F68">
        <w:rPr>
          <w:rFonts w:ascii="Arial" w:hAnsi="Arial" w:cs="Arial"/>
          <w:sz w:val="20"/>
          <w:szCs w:val="20"/>
        </w:rPr>
        <w:t>Vinacomin</w:t>
      </w:r>
      <w:proofErr w:type="spellEnd"/>
      <w:r w:rsidR="00446F68" w:rsidRPr="00446F68">
        <w:rPr>
          <w:rFonts w:ascii="Arial" w:hAnsi="Arial" w:cs="Arial"/>
          <w:sz w:val="20"/>
          <w:szCs w:val="20"/>
        </w:rPr>
        <w:t xml:space="preserve"> – Mineral Mechanic and Shipbuilding Join Stock Company</w:t>
      </w:r>
      <w:r w:rsidR="004905F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20D88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446F68">
        <w:rPr>
          <w:rFonts w:ascii="Arial" w:hAnsi="Arial" w:cs="Arial"/>
          <w:sz w:val="20"/>
          <w:szCs w:val="20"/>
        </w:rPr>
        <w:t>Vinacomin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– Mineral Mechanic and Shipbuilding Join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446F68">
        <w:rPr>
          <w:rFonts w:ascii="Arial" w:hAnsi="Arial" w:cs="Arial"/>
          <w:sz w:val="20"/>
          <w:szCs w:val="20"/>
        </w:rPr>
        <w:t xml:space="preserve">respectfully announces and invites shareholders to attend the Annual General Meeting of Shareholders of the Company </w:t>
      </w:r>
      <w:r>
        <w:rPr>
          <w:rFonts w:ascii="Arial" w:hAnsi="Arial" w:cs="Arial"/>
          <w:sz w:val="20"/>
          <w:szCs w:val="20"/>
        </w:rPr>
        <w:t>in 2020 as follows</w:t>
      </w:r>
      <w:r w:rsidRPr="00446F68">
        <w:rPr>
          <w:rFonts w:ascii="Arial" w:hAnsi="Arial" w:cs="Arial"/>
          <w:sz w:val="20"/>
          <w:szCs w:val="20"/>
        </w:rPr>
        <w:t>: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46F68">
        <w:rPr>
          <w:rFonts w:ascii="Arial" w:hAnsi="Arial" w:cs="Arial"/>
          <w:sz w:val="20"/>
          <w:szCs w:val="20"/>
        </w:rPr>
        <w:t xml:space="preserve">Time: From 08:00, Tuesday, April 28, 2020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Company headquarter</w:t>
      </w:r>
      <w:r w:rsidRPr="00446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6F68">
        <w:rPr>
          <w:rFonts w:ascii="Arial" w:hAnsi="Arial" w:cs="Arial"/>
          <w:sz w:val="20"/>
          <w:szCs w:val="20"/>
        </w:rPr>
        <w:t>Cai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Lan Industrial Park - Bai </w:t>
      </w:r>
      <w:proofErr w:type="spellStart"/>
      <w:r w:rsidRPr="00446F68">
        <w:rPr>
          <w:rFonts w:ascii="Arial" w:hAnsi="Arial" w:cs="Arial"/>
          <w:sz w:val="20"/>
          <w:szCs w:val="20"/>
        </w:rPr>
        <w:t>Chay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Ward - Ha Long - </w:t>
      </w:r>
      <w:proofErr w:type="spellStart"/>
      <w:r w:rsidRPr="00446F68">
        <w:rPr>
          <w:rFonts w:ascii="Arial" w:hAnsi="Arial" w:cs="Arial"/>
          <w:sz w:val="20"/>
          <w:szCs w:val="20"/>
        </w:rPr>
        <w:t>Quang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F68">
        <w:rPr>
          <w:rFonts w:ascii="Arial" w:hAnsi="Arial" w:cs="Arial"/>
          <w:sz w:val="20"/>
          <w:szCs w:val="20"/>
        </w:rPr>
        <w:t>Ninh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(Meeting Room No. 2, Office of </w:t>
      </w:r>
      <w:proofErr w:type="spellStart"/>
      <w:r w:rsidRPr="00446F68">
        <w:rPr>
          <w:rFonts w:ascii="Arial" w:hAnsi="Arial" w:cs="Arial"/>
          <w:sz w:val="20"/>
          <w:szCs w:val="20"/>
        </w:rPr>
        <w:t>Vinacomin</w:t>
      </w:r>
      <w:proofErr w:type="spellEnd"/>
      <w:r w:rsidRPr="00446F68">
        <w:rPr>
          <w:rFonts w:ascii="Arial" w:hAnsi="Arial" w:cs="Arial"/>
          <w:sz w:val="20"/>
          <w:szCs w:val="20"/>
        </w:rPr>
        <w:t xml:space="preserve"> – Mineral Mechanic and Shipbuilding Join Stock Company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46F68">
        <w:rPr>
          <w:rFonts w:ascii="Arial" w:hAnsi="Arial" w:cs="Arial"/>
          <w:sz w:val="20"/>
          <w:szCs w:val="20"/>
        </w:rPr>
        <w:t xml:space="preserve">Participants: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Board of Directors, Board of Supervisors of the Company; 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The Company's shareholders or </w:t>
      </w:r>
      <w:r>
        <w:rPr>
          <w:rFonts w:ascii="Arial" w:hAnsi="Arial" w:cs="Arial"/>
          <w:sz w:val="20"/>
          <w:szCs w:val="20"/>
        </w:rPr>
        <w:t>persons</w:t>
      </w:r>
      <w:r w:rsidRPr="00446F68">
        <w:rPr>
          <w:rFonts w:ascii="Arial" w:hAnsi="Arial" w:cs="Arial"/>
          <w:sz w:val="20"/>
          <w:szCs w:val="20"/>
        </w:rPr>
        <w:t xml:space="preserve"> </w:t>
      </w:r>
      <w:r w:rsidRPr="00446F68">
        <w:rPr>
          <w:rFonts w:ascii="Arial" w:hAnsi="Arial" w:cs="Arial"/>
          <w:sz w:val="20"/>
          <w:szCs w:val="20"/>
        </w:rPr>
        <w:t>authorized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attend legally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46F68">
        <w:rPr>
          <w:rFonts w:ascii="Arial" w:hAnsi="Arial" w:cs="Arial"/>
          <w:sz w:val="20"/>
          <w:szCs w:val="20"/>
        </w:rPr>
        <w:t xml:space="preserve">Content: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Pr="00446F68">
        <w:rPr>
          <w:rFonts w:ascii="Arial" w:hAnsi="Arial" w:cs="Arial"/>
          <w:sz w:val="20"/>
          <w:szCs w:val="20"/>
        </w:rPr>
        <w:t xml:space="preserve">discusses and approves the following issues: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46F68">
        <w:rPr>
          <w:rFonts w:ascii="Arial" w:hAnsi="Arial" w:cs="Arial"/>
          <w:sz w:val="20"/>
          <w:szCs w:val="20"/>
        </w:rPr>
        <w:t xml:space="preserve"> Report on business</w:t>
      </w:r>
      <w:r>
        <w:rPr>
          <w:rFonts w:ascii="Arial" w:hAnsi="Arial" w:cs="Arial"/>
          <w:sz w:val="20"/>
          <w:szCs w:val="20"/>
        </w:rPr>
        <w:t xml:space="preserve"> results in 2019 and the </w:t>
      </w:r>
      <w:r w:rsidRPr="00446F68">
        <w:rPr>
          <w:rFonts w:ascii="Arial" w:hAnsi="Arial" w:cs="Arial"/>
          <w:sz w:val="20"/>
          <w:szCs w:val="20"/>
        </w:rPr>
        <w:t xml:space="preserve">operation plan in 2020;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Audited financial statements in 2019;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Report on activities of the Board of Directors </w:t>
      </w:r>
      <w:r>
        <w:rPr>
          <w:rFonts w:ascii="Arial" w:hAnsi="Arial" w:cs="Arial"/>
          <w:sz w:val="20"/>
          <w:szCs w:val="20"/>
        </w:rPr>
        <w:t>in 2019 and the operation</w:t>
      </w:r>
      <w:r w:rsidRPr="00446F68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 xml:space="preserve">for </w:t>
      </w:r>
      <w:r w:rsidRPr="00446F68">
        <w:rPr>
          <w:rFonts w:ascii="Arial" w:hAnsi="Arial" w:cs="Arial"/>
          <w:sz w:val="20"/>
          <w:szCs w:val="20"/>
        </w:rPr>
        <w:t xml:space="preserve">2020;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Report of the Supervisory Board;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Report on the payment of salaries and remuneration to the Board of Directors, the Supervisory Board, and the Executive Management Board in 2019 and propose the payment plan </w:t>
      </w:r>
      <w:r>
        <w:rPr>
          <w:rFonts w:ascii="Arial" w:hAnsi="Arial" w:cs="Arial"/>
          <w:sz w:val="20"/>
          <w:szCs w:val="20"/>
        </w:rPr>
        <w:t>for</w:t>
      </w:r>
      <w:r w:rsidRPr="00446F68">
        <w:rPr>
          <w:rFonts w:ascii="Arial" w:hAnsi="Arial" w:cs="Arial"/>
          <w:sz w:val="20"/>
          <w:szCs w:val="20"/>
        </w:rPr>
        <w:t xml:space="preserve"> 2020;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>- Plan for profit distr</w:t>
      </w:r>
      <w:r>
        <w:rPr>
          <w:rFonts w:ascii="Arial" w:hAnsi="Arial" w:cs="Arial"/>
          <w:sz w:val="20"/>
          <w:szCs w:val="20"/>
        </w:rPr>
        <w:t xml:space="preserve">ibution and dividend payment of </w:t>
      </w:r>
      <w:r w:rsidRPr="00446F68">
        <w:rPr>
          <w:rFonts w:ascii="Arial" w:hAnsi="Arial" w:cs="Arial"/>
          <w:sz w:val="20"/>
          <w:szCs w:val="20"/>
        </w:rPr>
        <w:t>2019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>- The report</w:t>
      </w:r>
      <w:r>
        <w:rPr>
          <w:rFonts w:ascii="Arial" w:hAnsi="Arial" w:cs="Arial"/>
          <w:sz w:val="20"/>
          <w:szCs w:val="20"/>
        </w:rPr>
        <w:t xml:space="preserve"> on</w:t>
      </w:r>
      <w:r w:rsidRPr="00446F68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</w:t>
      </w:r>
      <w:r w:rsidRPr="00446F68">
        <w:rPr>
          <w:rFonts w:ascii="Arial" w:hAnsi="Arial" w:cs="Arial"/>
          <w:sz w:val="20"/>
          <w:szCs w:val="20"/>
        </w:rPr>
        <w:t xml:space="preserve"> company to audit the Company's financial statements in 2020;  </w:t>
      </w:r>
    </w:p>
    <w:p w:rsidR="00446F68" w:rsidRDefault="00446F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the change in p</w:t>
      </w:r>
      <w:r w:rsidRPr="00446F68">
        <w:rPr>
          <w:rFonts w:ascii="Arial" w:hAnsi="Arial" w:cs="Arial"/>
          <w:sz w:val="20"/>
          <w:szCs w:val="20"/>
        </w:rPr>
        <w:t xml:space="preserve">ersonnel </w:t>
      </w:r>
      <w:r>
        <w:rPr>
          <w:rFonts w:ascii="Arial" w:hAnsi="Arial" w:cs="Arial"/>
          <w:sz w:val="20"/>
          <w:szCs w:val="20"/>
        </w:rPr>
        <w:t xml:space="preserve">of the Board of Directors </w:t>
      </w:r>
      <w:r w:rsidRPr="00446F68">
        <w:rPr>
          <w:rFonts w:ascii="Arial" w:hAnsi="Arial" w:cs="Arial"/>
          <w:sz w:val="20"/>
          <w:szCs w:val="20"/>
        </w:rPr>
        <w:t xml:space="preserve">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46F6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015 – 2020</w:t>
      </w:r>
    </w:p>
    <w:p w:rsidR="00446F68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>- Some other contents within the authority</w:t>
      </w:r>
    </w:p>
    <w:p w:rsidR="00446F68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To facilitate the organization of the Meeting, please request the Shareholders after receiving this notice, </w:t>
      </w:r>
      <w:r>
        <w:rPr>
          <w:rFonts w:ascii="Arial" w:hAnsi="Arial" w:cs="Arial"/>
          <w:sz w:val="20"/>
          <w:szCs w:val="20"/>
        </w:rPr>
        <w:t xml:space="preserve">to </w:t>
      </w:r>
      <w:r w:rsidRPr="00446F68">
        <w:rPr>
          <w:rFonts w:ascii="Arial" w:hAnsi="Arial" w:cs="Arial"/>
          <w:sz w:val="20"/>
          <w:szCs w:val="20"/>
        </w:rPr>
        <w:t>send a confirmation of attendance at the Annual General Meeting of Shareholders 2020 (</w:t>
      </w:r>
      <w:r>
        <w:rPr>
          <w:rFonts w:ascii="Arial" w:hAnsi="Arial" w:cs="Arial"/>
          <w:sz w:val="20"/>
          <w:szCs w:val="20"/>
        </w:rPr>
        <w:t>in</w:t>
      </w:r>
      <w:r w:rsidRPr="00446F68">
        <w:rPr>
          <w:rFonts w:ascii="Arial" w:hAnsi="Arial" w:cs="Arial"/>
          <w:sz w:val="20"/>
          <w:szCs w:val="20"/>
        </w:rPr>
        <w:t xml:space="preserve"> the form) to the Company </w:t>
      </w:r>
      <w:r>
        <w:rPr>
          <w:rFonts w:ascii="Arial" w:hAnsi="Arial" w:cs="Arial"/>
          <w:sz w:val="20"/>
          <w:szCs w:val="20"/>
        </w:rPr>
        <w:t>before 16:00 on</w:t>
      </w:r>
      <w:r w:rsidRPr="00446F68">
        <w:rPr>
          <w:rFonts w:ascii="Arial" w:hAnsi="Arial" w:cs="Arial"/>
          <w:sz w:val="20"/>
          <w:szCs w:val="20"/>
        </w:rPr>
        <w:t xml:space="preserve"> April 27, 2020 for the Organizing Committee t</w:t>
      </w:r>
      <w:r>
        <w:rPr>
          <w:rFonts w:ascii="Arial" w:hAnsi="Arial" w:cs="Arial"/>
          <w:sz w:val="20"/>
          <w:szCs w:val="20"/>
        </w:rPr>
        <w:t>o gather and do the preparation</w:t>
      </w:r>
      <w:r w:rsidR="00AA7663">
        <w:rPr>
          <w:rFonts w:ascii="Arial" w:hAnsi="Arial" w:cs="Arial"/>
          <w:sz w:val="20"/>
          <w:szCs w:val="20"/>
        </w:rPr>
        <w:t xml:space="preserve"> at the following address:</w:t>
      </w:r>
    </w:p>
    <w:p w:rsidR="00AA7663" w:rsidRDefault="00AA7663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</w:t>
      </w:r>
      <w:r w:rsidR="00446F68" w:rsidRPr="00446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663">
        <w:rPr>
          <w:rFonts w:ascii="Arial" w:hAnsi="Arial" w:cs="Arial"/>
          <w:sz w:val="20"/>
          <w:szCs w:val="20"/>
        </w:rPr>
        <w:t>Vinacomin</w:t>
      </w:r>
      <w:proofErr w:type="spellEnd"/>
      <w:r w:rsidRPr="00AA7663">
        <w:rPr>
          <w:rFonts w:ascii="Arial" w:hAnsi="Arial" w:cs="Arial"/>
          <w:sz w:val="20"/>
          <w:szCs w:val="20"/>
        </w:rPr>
        <w:t xml:space="preserve"> – Mineral Mechanic and </w:t>
      </w:r>
      <w:proofErr w:type="spellStart"/>
      <w:r w:rsidRPr="00AA7663">
        <w:rPr>
          <w:rFonts w:ascii="Arial" w:hAnsi="Arial" w:cs="Arial"/>
          <w:sz w:val="20"/>
          <w:szCs w:val="20"/>
        </w:rPr>
        <w:t>Shipbulding</w:t>
      </w:r>
      <w:proofErr w:type="spellEnd"/>
      <w:r w:rsidRPr="00AA7663">
        <w:rPr>
          <w:rFonts w:ascii="Arial" w:hAnsi="Arial" w:cs="Arial"/>
          <w:sz w:val="20"/>
          <w:szCs w:val="20"/>
        </w:rPr>
        <w:t xml:space="preserve"> Join Stock Company</w:t>
      </w:r>
      <w:r w:rsidR="00446F68" w:rsidRPr="00446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6F68" w:rsidRPr="00446F68">
        <w:rPr>
          <w:rFonts w:ascii="Arial" w:hAnsi="Arial" w:cs="Arial"/>
          <w:sz w:val="20"/>
          <w:szCs w:val="20"/>
        </w:rPr>
        <w:t>Cai</w:t>
      </w:r>
      <w:proofErr w:type="spellEnd"/>
      <w:r w:rsidR="00446F68" w:rsidRPr="00446F68">
        <w:rPr>
          <w:rFonts w:ascii="Arial" w:hAnsi="Arial" w:cs="Arial"/>
          <w:sz w:val="20"/>
          <w:szCs w:val="20"/>
        </w:rPr>
        <w:t xml:space="preserve"> Lan Industrial Park, Bai </w:t>
      </w:r>
      <w:proofErr w:type="spellStart"/>
      <w:r w:rsidR="00446F68" w:rsidRPr="00446F68">
        <w:rPr>
          <w:rFonts w:ascii="Arial" w:hAnsi="Arial" w:cs="Arial"/>
          <w:sz w:val="20"/>
          <w:szCs w:val="20"/>
        </w:rPr>
        <w:t>Chay</w:t>
      </w:r>
      <w:proofErr w:type="spellEnd"/>
      <w:r w:rsidR="00446F68" w:rsidRPr="00446F68">
        <w:rPr>
          <w:rFonts w:ascii="Arial" w:hAnsi="Arial" w:cs="Arial"/>
          <w:sz w:val="20"/>
          <w:szCs w:val="20"/>
        </w:rPr>
        <w:t xml:space="preserve"> Ward, Ha </w:t>
      </w:r>
      <w:r>
        <w:rPr>
          <w:rFonts w:ascii="Arial" w:hAnsi="Arial" w:cs="Arial"/>
          <w:sz w:val="20"/>
          <w:szCs w:val="20"/>
        </w:rPr>
        <w:t xml:space="preserve">Long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AA7663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+ Phone number: 02033846436 </w:t>
      </w:r>
      <w:r w:rsidR="00AA7663">
        <w:rPr>
          <w:rFonts w:ascii="Arial" w:hAnsi="Arial" w:cs="Arial"/>
          <w:sz w:val="20"/>
          <w:szCs w:val="20"/>
        </w:rPr>
        <w:tab/>
      </w:r>
      <w:r w:rsidR="00AA7663">
        <w:rPr>
          <w:rFonts w:ascii="Arial" w:hAnsi="Arial" w:cs="Arial"/>
          <w:sz w:val="20"/>
          <w:szCs w:val="20"/>
        </w:rPr>
        <w:tab/>
      </w:r>
      <w:r w:rsidRPr="00446F68">
        <w:rPr>
          <w:rFonts w:ascii="Arial" w:hAnsi="Arial" w:cs="Arial"/>
          <w:sz w:val="20"/>
          <w:szCs w:val="20"/>
        </w:rPr>
        <w:t xml:space="preserve">Fax: 0203845661 </w:t>
      </w:r>
    </w:p>
    <w:p w:rsidR="00AA7663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</w:t>
      </w:r>
      <w:r w:rsidR="00AA7663">
        <w:rPr>
          <w:rFonts w:ascii="Arial" w:hAnsi="Arial" w:cs="Arial"/>
          <w:sz w:val="20"/>
          <w:szCs w:val="20"/>
        </w:rPr>
        <w:t>When coming to the General Meeting of Shareholders</w:t>
      </w:r>
      <w:r w:rsidRPr="00446F68">
        <w:rPr>
          <w:rFonts w:ascii="Arial" w:hAnsi="Arial" w:cs="Arial"/>
          <w:sz w:val="20"/>
          <w:szCs w:val="20"/>
        </w:rPr>
        <w:t xml:space="preserve">, please bring ID card (or citizen ID card, passport), original </w:t>
      </w:r>
      <w:r w:rsidR="00AA7663">
        <w:rPr>
          <w:rFonts w:ascii="Arial" w:hAnsi="Arial" w:cs="Arial"/>
          <w:sz w:val="20"/>
          <w:szCs w:val="20"/>
        </w:rPr>
        <w:t>proxy (if authorized to attend) and</w:t>
      </w:r>
      <w:r w:rsidRPr="00446F68">
        <w:rPr>
          <w:rFonts w:ascii="Arial" w:hAnsi="Arial" w:cs="Arial"/>
          <w:sz w:val="20"/>
          <w:szCs w:val="20"/>
        </w:rPr>
        <w:t xml:space="preserve"> present to the Organizing Committee for conso</w:t>
      </w:r>
      <w:r w:rsidR="00AA7663">
        <w:rPr>
          <w:rFonts w:ascii="Arial" w:hAnsi="Arial" w:cs="Arial"/>
          <w:sz w:val="20"/>
          <w:szCs w:val="20"/>
        </w:rPr>
        <w:t>lidation, making voting cards</w:t>
      </w:r>
    </w:p>
    <w:p w:rsidR="00AA7663" w:rsidRDefault="00AA7663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46F68" w:rsidRPr="00446F68">
        <w:rPr>
          <w:rFonts w:ascii="Arial" w:hAnsi="Arial" w:cs="Arial"/>
          <w:sz w:val="20"/>
          <w:szCs w:val="20"/>
        </w:rPr>
        <w:t xml:space="preserve">Documents attached to the notice include: </w:t>
      </w:r>
    </w:p>
    <w:p w:rsidR="00AA7663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Agenda for Annual General Meeting of Shareholders in 2020;  </w:t>
      </w:r>
    </w:p>
    <w:p w:rsidR="00AA7663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Certification of attendance at the Annual General Meeting of Shareholders in 2020;  </w:t>
      </w:r>
    </w:p>
    <w:p w:rsidR="00AA7663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>- Authorization</w:t>
      </w:r>
      <w:r w:rsidR="00AA7663">
        <w:rPr>
          <w:rFonts w:ascii="Arial" w:hAnsi="Arial" w:cs="Arial"/>
          <w:sz w:val="20"/>
          <w:szCs w:val="20"/>
        </w:rPr>
        <w:t xml:space="preserve"> form</w:t>
      </w:r>
    </w:p>
    <w:p w:rsidR="00446F68" w:rsidRDefault="00446F68" w:rsidP="00446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6F68">
        <w:rPr>
          <w:rFonts w:ascii="Arial" w:hAnsi="Arial" w:cs="Arial"/>
          <w:sz w:val="20"/>
          <w:szCs w:val="20"/>
        </w:rPr>
        <w:t xml:space="preserve">- In addition to the above documents, the meeting documents of the </w:t>
      </w:r>
      <w:r w:rsidR="00AA7663">
        <w:rPr>
          <w:rFonts w:ascii="Arial" w:hAnsi="Arial" w:cs="Arial"/>
          <w:sz w:val="20"/>
          <w:szCs w:val="20"/>
        </w:rPr>
        <w:t>General Meeting of Shareholders in 2020</w:t>
      </w:r>
      <w:r w:rsidRPr="00446F68">
        <w:rPr>
          <w:rFonts w:ascii="Arial" w:hAnsi="Arial" w:cs="Arial"/>
          <w:sz w:val="20"/>
          <w:szCs w:val="20"/>
        </w:rPr>
        <w:t xml:space="preserve"> wi</w:t>
      </w:r>
      <w:r w:rsidR="00AA7663">
        <w:rPr>
          <w:rFonts w:ascii="Arial" w:hAnsi="Arial" w:cs="Arial"/>
          <w:sz w:val="20"/>
          <w:szCs w:val="20"/>
        </w:rPr>
        <w:t>ll be sent directly to each shareholder</w:t>
      </w:r>
      <w:r w:rsidRPr="00446F68">
        <w:rPr>
          <w:rFonts w:ascii="Arial" w:hAnsi="Arial" w:cs="Arial"/>
          <w:sz w:val="20"/>
          <w:szCs w:val="20"/>
        </w:rPr>
        <w:t xml:space="preserve"> or </w:t>
      </w:r>
      <w:r w:rsidR="00AA7663">
        <w:rPr>
          <w:rFonts w:ascii="Arial" w:hAnsi="Arial" w:cs="Arial"/>
          <w:sz w:val="20"/>
          <w:szCs w:val="20"/>
        </w:rPr>
        <w:t>email of shareholders</w:t>
      </w:r>
      <w:bookmarkStart w:id="0" w:name="_GoBack"/>
      <w:bookmarkEnd w:id="0"/>
    </w:p>
    <w:sectPr w:rsidR="0044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20D88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2DD9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46F68"/>
    <w:rsid w:val="004530A7"/>
    <w:rsid w:val="00467BC0"/>
    <w:rsid w:val="0047038B"/>
    <w:rsid w:val="004905F0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A7663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01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145</cp:revision>
  <dcterms:created xsi:type="dcterms:W3CDTF">2019-10-16T10:03:00Z</dcterms:created>
  <dcterms:modified xsi:type="dcterms:W3CDTF">2020-04-19T13:33:00Z</dcterms:modified>
</cp:coreProperties>
</file>